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6FDBC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0"/>
          <w:szCs w:val="40"/>
          <w:highlight w:val="none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sz w:val="40"/>
          <w:szCs w:val="40"/>
          <w:highlight w:val="none"/>
          <w:lang w:val="en-US" w:eastAsia="zh-CN" w:bidi="ar-SA"/>
        </w:rPr>
        <w:t>2026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highlight w:val="none"/>
          <w:lang w:val="en-US" w:eastAsia="zh-CN" w:bidi="ar-SA"/>
        </w:rPr>
        <w:t>年中国航海日活动清单</w:t>
      </w:r>
    </w:p>
    <w:p w14:paraId="614D1CE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 w:bidi="ar-SA"/>
        </w:rPr>
      </w:pPr>
    </w:p>
    <w:p w14:paraId="337D9B8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 w:bidi="ar-SA"/>
        </w:rPr>
        <w:t>一、主场活动</w:t>
      </w:r>
    </w:p>
    <w:p w14:paraId="46354CA5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 w:bidi="ar-SA"/>
        </w:rPr>
        <w:t>2026年7月11日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 w:bidi="ar-SA"/>
        </w:rPr>
        <w:t>上午，交通运输部在北京举办（同步组织线上观看）。</w:t>
      </w:r>
    </w:p>
    <w:p w14:paraId="08428A9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 w:bidi="ar-SA"/>
        </w:rPr>
        <w:t>二、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 w:bidi="ar-SA"/>
        </w:rPr>
        <w:t>行业特色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 w:bidi="ar-SA"/>
        </w:rPr>
        <w:t>活动</w:t>
      </w:r>
    </w:p>
    <w:p w14:paraId="4F960504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 w:bidi="ar-SA"/>
        </w:rPr>
        <w:t>1.发布2026年中国航海日公告。（航海日组委会）</w:t>
      </w:r>
    </w:p>
    <w:p w14:paraId="5A3FB4CD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 w:bidi="ar-SA"/>
        </w:rPr>
        <w:t>2.中国籍民用船舶、中国航运企业拥有或经营的非中国籍船舶挂满旗，7月11日9时统一鸣笛1分钟。（航海日组委会）</w:t>
      </w:r>
    </w:p>
    <w:p w14:paraId="744AE106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 w:bidi="ar-SA"/>
        </w:rPr>
        <w:t>3.发布2026年中国航海日宣传海报及中国航海日标识图案。（航海日组委会）</w:t>
      </w:r>
    </w:p>
    <w:p w14:paraId="41AEBFDC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 w:bidi="ar-SA"/>
        </w:rPr>
        <w:t>4.2026年“我们一起去看海”全媒体宣传活动。（交通运输部政策研究室、海事局）</w:t>
      </w:r>
    </w:p>
    <w:p w14:paraId="7F12ECB1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 w:bidi="ar-SA"/>
        </w:rPr>
        <w:t>5.中国沿海航行安全治理对话会议。（交通运输部海事局）</w:t>
      </w:r>
    </w:p>
    <w:p w14:paraId="2791959B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 w:bidi="ar-SA"/>
        </w:rPr>
        <w:t>6.海上搜救综合演练。（交通运输部搜救中心、救捞局）</w:t>
      </w:r>
    </w:p>
    <w:p w14:paraId="712B2024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 w:bidi="ar-SA"/>
        </w:rPr>
        <w:t>7.“中国梦、劳动美”——2026年救捞系统水上搜救技术暨职工技能比武竞赛活动。（交通运输部救捞局）</w:t>
      </w:r>
    </w:p>
    <w:p w14:paraId="7B4472D5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 w:bidi="ar-SA"/>
        </w:rPr>
        <w:t>8.救捞成立75周年系列活动。（交通运输部救捞局）</w:t>
      </w:r>
    </w:p>
    <w:p w14:paraId="02396420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 w:bidi="ar-SA"/>
        </w:rPr>
        <w:t>9.新建4000kW中型海洋救助船列编下水主题活动。（交通运输部救捞局）</w:t>
      </w:r>
    </w:p>
    <w:p w14:paraId="664E891D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 w:bidi="ar-SA"/>
        </w:rPr>
        <w:t>10.“我家住在长江边”主题宣传活动。（交通运输部长江航务管理局）</w:t>
      </w:r>
    </w:p>
    <w:p w14:paraId="67E76E65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 w:bidi="ar-SA"/>
        </w:rPr>
        <w:t>11.2026年中国航海日珠江片区活动，包括主场活动、航运新地标推介、“看珠江·说故乡”全媒体活动宣传启动（交通运输部珠江航务管理局）</w:t>
      </w:r>
    </w:p>
    <w:p w14:paraId="62CC8A05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 w:bidi="ar-SA"/>
        </w:rPr>
        <w:t>12.发布2026年郑和航海风云榜结果。（交通运输部水运科学研究院院）</w:t>
      </w:r>
    </w:p>
    <w:p w14:paraId="5E7CFC3F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 w:bidi="ar-SA"/>
        </w:rPr>
        <w:t>13.发布《国内水域新能源船型2026》。（中国船级社）</w:t>
      </w:r>
    </w:p>
    <w:p w14:paraId="151AF6E6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 w:bidi="ar-SA"/>
        </w:rPr>
        <w:t>14.“水运中国”全媒体宣传活动。（中国交通报社）</w:t>
      </w:r>
    </w:p>
    <w:p w14:paraId="25C3797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jc w:val="left"/>
        <w:textAlignment w:val="baseline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 w:bidi="ar-SA"/>
        </w:rPr>
      </w:pPr>
      <w:bookmarkStart w:id="0" w:name="_GoBack"/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 w:bidi="ar-SA"/>
        </w:rPr>
        <w:t>三、地方特色活动</w:t>
      </w:r>
    </w:p>
    <w:bookmarkEnd w:id="0"/>
    <w:p w14:paraId="186C9732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 w:bidi="ar-SA"/>
        </w:rPr>
        <w:t>1.2026年中国航海日论坛等学术活动。（中国航海学会，地点：扬州）</w:t>
      </w:r>
    </w:p>
    <w:p w14:paraId="06945350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 w:bidi="ar-SA"/>
        </w:rPr>
        <w:t>2.2026年全国航海科普季启动仪式暨“匠说航海”科普讲座。（中国航海学会，地点：扬州）</w:t>
      </w:r>
    </w:p>
    <w:p w14:paraId="20230DE7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 w:bidi="ar-SA"/>
        </w:rPr>
        <w:t>3.港口工匠创新交流营。（中国海员建设工会，地点：扬州）</w:t>
      </w:r>
    </w:p>
    <w:p w14:paraId="0C730017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 w:bidi="ar-SA"/>
        </w:rPr>
        <w:t>4.第二届“中远海运杯”水手结大赛决赛。（中远海运集团，地点：扬州）</w:t>
      </w:r>
    </w:p>
    <w:p w14:paraId="5787E4BD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 w:bidi="ar-SA"/>
        </w:rPr>
        <w:t>5.七河八岛“玩水趣”群众水上体育活动。（扬州市人民政府，地点：扬州）</w:t>
      </w:r>
    </w:p>
    <w:p w14:paraId="27E55333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 w:bidi="ar-SA"/>
        </w:rPr>
        <w:t>6.涉海类场馆、海事指挥大厅和船厂开放活动。（扬州市人民政府，地点：扬州）</w:t>
      </w:r>
    </w:p>
    <w:p w14:paraId="0A262052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 w:bidi="ar-SA"/>
        </w:rPr>
        <w:t>7.2026年中国航海日上海主题活动、船艇开发及涉海场馆免费开放等活动。（上海市交通委员会，地点：上海）</w:t>
      </w:r>
    </w:p>
    <w:p w14:paraId="5CB7B1EB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 w:bidi="ar-SA"/>
        </w:rPr>
        <w:t>8.航海类博物馆线上展示。（上海中国航海博物馆牵头组织）</w:t>
      </w:r>
    </w:p>
    <w:p w14:paraId="043D7889">
      <w:pPr>
        <w:rPr>
          <w:rFonts w:hint="default" w:ascii="Times New Roman" w:hAnsi="Times New Roman" w:eastAsia="仿宋_GB2312" w:cs="Times New Roma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4557E9"/>
    <w:rsid w:val="1E1C09DF"/>
    <w:rsid w:val="3F6C1B91"/>
    <w:rsid w:val="55DD0C9B"/>
    <w:rsid w:val="791E1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2026-05-28T06:56:01Z</dcterms:created>
  <dc:creator>admin</dc:creator>
  <cp:lastModifiedBy>理智欤狂热</cp:lastModifiedBy>
  <dcterms:modified xsi:type="dcterms:W3CDTF">2026-05-28T07:48:49Z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eyJoZGlkIjoiODU5NDE5YThmODA0MDhmNmRkNjkzMzA1ZjRlOGMwY2IiLCJ1c2VySWQiOiI5MTY3MTg2MDMifQ==</vt:lpwstr>
  </property>
  <property fmtid="{D5CDD505-2E9C-101B-9397-08002B2CF9AE}" pid="4" name="ICV">
    <vt:lpwstr>F8690338553D4E07BD3522CC772D524D_13</vt:lpwstr>
  </property>
</Properties>
</file>